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8C" w:rsidRDefault="00D938F1">
      <w:pPr>
        <w:tabs>
          <w:tab w:val="right" w:pos="10198"/>
        </w:tabs>
        <w:spacing w:after="145"/>
      </w:pPr>
      <w:r>
        <w:rPr>
          <w:rFonts w:ascii="Times New Roman" w:eastAsia="Times New Roman" w:hAnsi="Times New Roman" w:cs="Times New Roman"/>
          <w:sz w:val="19"/>
        </w:rPr>
        <w:t xml:space="preserve">Gloucestershire Ophthalmology Service: </w:t>
      </w:r>
      <w:r>
        <w:rPr>
          <w:rFonts w:ascii="Times New Roman" w:eastAsia="Times New Roman" w:hAnsi="Times New Roman" w:cs="Times New Roman"/>
          <w:sz w:val="19"/>
        </w:rPr>
        <w:tab/>
      </w:r>
      <w:r w:rsidRPr="002D6427">
        <w:rPr>
          <w:rFonts w:ascii="Times New Roman" w:eastAsia="Times New Roman" w:hAnsi="Times New Roman" w:cs="Times New Roman"/>
          <w:b/>
          <w:sz w:val="26"/>
        </w:rPr>
        <w:t>WET AMD RAPID ACCESS REFERRAL FORM</w:t>
      </w:r>
    </w:p>
    <w:p w:rsidR="00744847" w:rsidRDefault="00D938F1">
      <w:pPr>
        <w:spacing w:before="81" w:after="0"/>
        <w:ind w:left="-5" w:hanging="10"/>
        <w:rPr>
          <w:rFonts w:ascii="Times New Roman" w:eastAsia="Times New Roman" w:hAnsi="Times New Roman" w:cs="Times New Roman"/>
          <w:b/>
          <w:sz w:val="17"/>
        </w:rPr>
      </w:pPr>
      <w:r w:rsidRPr="00380A1E">
        <w:rPr>
          <w:rFonts w:ascii="Times New Roman" w:eastAsia="Times New Roman" w:hAnsi="Times New Roman" w:cs="Times New Roman"/>
          <w:b/>
          <w:sz w:val="17"/>
        </w:rPr>
        <w:t>For completion by Optometrist</w:t>
      </w:r>
    </w:p>
    <w:p w:rsidR="00744847" w:rsidRPr="00883692" w:rsidRDefault="00744847">
      <w:pPr>
        <w:spacing w:before="81" w:after="0"/>
        <w:ind w:left="-5" w:hanging="10"/>
        <w:rPr>
          <w:rFonts w:ascii="Times New Roman" w:eastAsia="Times New Roman" w:hAnsi="Times New Roman" w:cs="Times New Roman"/>
          <w:b/>
          <w:sz w:val="17"/>
        </w:rPr>
      </w:pPr>
      <w:r w:rsidRPr="00883692">
        <w:rPr>
          <w:rFonts w:ascii="Times New Roman" w:eastAsia="Times New Roman" w:hAnsi="Times New Roman" w:cs="Times New Roman"/>
          <w:b/>
          <w:sz w:val="17"/>
        </w:rPr>
        <w:t>Patient Details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69"/>
        <w:gridCol w:w="1799"/>
        <w:gridCol w:w="1798"/>
        <w:gridCol w:w="3013"/>
      </w:tblGrid>
      <w:tr w:rsidR="00744847" w:rsidTr="00883692">
        <w:tc>
          <w:tcPr>
            <w:tcW w:w="3596" w:type="dxa"/>
            <w:gridSpan w:val="2"/>
          </w:tcPr>
          <w:p w:rsidR="00744847" w:rsidRPr="00744847" w:rsidRDefault="00744847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744847">
              <w:rPr>
                <w:rFonts w:ascii="Times New Roman" w:eastAsia="Times New Roman" w:hAnsi="Times New Roman" w:cs="Times New Roman"/>
                <w:sz w:val="17"/>
              </w:rPr>
              <w:t>Name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: </w:t>
            </w:r>
          </w:p>
        </w:tc>
        <w:tc>
          <w:tcPr>
            <w:tcW w:w="3597" w:type="dxa"/>
            <w:gridSpan w:val="2"/>
          </w:tcPr>
          <w:p w:rsidR="00744847" w:rsidRPr="00744847" w:rsidRDefault="00744847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744847">
              <w:rPr>
                <w:rFonts w:ascii="Times New Roman" w:eastAsia="Times New Roman" w:hAnsi="Times New Roman" w:cs="Times New Roman"/>
                <w:sz w:val="17"/>
              </w:rPr>
              <w:t>DOB</w:t>
            </w:r>
          </w:p>
        </w:tc>
        <w:tc>
          <w:tcPr>
            <w:tcW w:w="3013" w:type="dxa"/>
          </w:tcPr>
          <w:p w:rsidR="00744847" w:rsidRPr="00744847" w:rsidRDefault="00744847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744847">
              <w:rPr>
                <w:rFonts w:ascii="Times New Roman" w:eastAsia="Times New Roman" w:hAnsi="Times New Roman" w:cs="Times New Roman"/>
                <w:sz w:val="17"/>
              </w:rPr>
              <w:t>Male/Female</w:t>
            </w:r>
          </w:p>
        </w:tc>
      </w:tr>
      <w:tr w:rsidR="00836682" w:rsidTr="00883692">
        <w:tc>
          <w:tcPr>
            <w:tcW w:w="10206" w:type="dxa"/>
            <w:gridSpan w:val="5"/>
          </w:tcPr>
          <w:p w:rsidR="00836682" w:rsidRDefault="00836682">
            <w:pPr>
              <w:spacing w:before="81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744847">
              <w:rPr>
                <w:rFonts w:ascii="Times New Roman" w:eastAsia="Times New Roman" w:hAnsi="Times New Roman" w:cs="Times New Roman"/>
                <w:sz w:val="17"/>
              </w:rPr>
              <w:t xml:space="preserve">Hospital No (if known)          </w:t>
            </w:r>
          </w:p>
        </w:tc>
      </w:tr>
      <w:tr w:rsidR="00744847" w:rsidTr="00883692">
        <w:tc>
          <w:tcPr>
            <w:tcW w:w="7193" w:type="dxa"/>
            <w:gridSpan w:val="4"/>
          </w:tcPr>
          <w:p w:rsidR="00744847" w:rsidRDefault="00744847">
            <w:pPr>
              <w:spacing w:before="81"/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Address:</w:t>
            </w:r>
            <w:r w:rsidR="00836682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                                                                                      </w:t>
            </w:r>
          </w:p>
        </w:tc>
        <w:tc>
          <w:tcPr>
            <w:tcW w:w="3013" w:type="dxa"/>
          </w:tcPr>
          <w:p w:rsidR="00744847" w:rsidRPr="00744847" w:rsidRDefault="00744847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744847">
              <w:rPr>
                <w:rFonts w:ascii="Times New Roman" w:eastAsia="Times New Roman" w:hAnsi="Times New Roman" w:cs="Times New Roman"/>
                <w:sz w:val="17"/>
              </w:rPr>
              <w:t>Postcode:</w:t>
            </w:r>
          </w:p>
        </w:tc>
      </w:tr>
      <w:tr w:rsidR="00744847" w:rsidTr="00883692">
        <w:tc>
          <w:tcPr>
            <w:tcW w:w="3596" w:type="dxa"/>
            <w:gridSpan w:val="2"/>
          </w:tcPr>
          <w:p w:rsidR="00744847" w:rsidRPr="00836682" w:rsidRDefault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sz w:val="17"/>
              </w:rPr>
              <w:t xml:space="preserve">Tel:  Home:                                    </w:t>
            </w:r>
          </w:p>
        </w:tc>
        <w:tc>
          <w:tcPr>
            <w:tcW w:w="3597" w:type="dxa"/>
            <w:gridSpan w:val="2"/>
          </w:tcPr>
          <w:p w:rsidR="00744847" w:rsidRPr="0083668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sz w:val="17"/>
              </w:rPr>
              <w:t xml:space="preserve">Tel: Work:                                       </w:t>
            </w:r>
          </w:p>
        </w:tc>
        <w:tc>
          <w:tcPr>
            <w:tcW w:w="3013" w:type="dxa"/>
          </w:tcPr>
          <w:p w:rsidR="00744847" w:rsidRPr="00836682" w:rsidRDefault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sz w:val="17"/>
              </w:rPr>
              <w:t xml:space="preserve">Occupation:      </w:t>
            </w:r>
          </w:p>
        </w:tc>
      </w:tr>
      <w:tr w:rsidR="00836682" w:rsidTr="00883692">
        <w:tc>
          <w:tcPr>
            <w:tcW w:w="5395" w:type="dxa"/>
            <w:gridSpan w:val="3"/>
          </w:tcPr>
          <w:p w:rsidR="00836682" w:rsidRPr="0083668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b/>
                <w:sz w:val="17"/>
              </w:rPr>
              <w:t>Referring Optometrist</w:t>
            </w:r>
          </w:p>
        </w:tc>
        <w:tc>
          <w:tcPr>
            <w:tcW w:w="4811" w:type="dxa"/>
            <w:gridSpan w:val="2"/>
          </w:tcPr>
          <w:p w:rsidR="00836682" w:rsidRPr="0088369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883692">
              <w:rPr>
                <w:rFonts w:ascii="Times New Roman" w:eastAsia="Times New Roman" w:hAnsi="Times New Roman" w:cs="Times New Roman"/>
                <w:b/>
                <w:sz w:val="17"/>
              </w:rPr>
              <w:t>General Practitioner</w:t>
            </w:r>
          </w:p>
        </w:tc>
      </w:tr>
      <w:tr w:rsidR="00836682" w:rsidTr="00883692">
        <w:tc>
          <w:tcPr>
            <w:tcW w:w="5395" w:type="dxa"/>
            <w:gridSpan w:val="3"/>
          </w:tcPr>
          <w:p w:rsidR="00836682" w:rsidRPr="0083668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sz w:val="17"/>
              </w:rPr>
              <w:t>Name:</w:t>
            </w:r>
          </w:p>
        </w:tc>
        <w:tc>
          <w:tcPr>
            <w:tcW w:w="4811" w:type="dxa"/>
            <w:gridSpan w:val="2"/>
          </w:tcPr>
          <w:p w:rsidR="00836682" w:rsidRPr="0088369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83692">
              <w:rPr>
                <w:rFonts w:ascii="Times New Roman" w:eastAsia="Times New Roman" w:hAnsi="Times New Roman" w:cs="Times New Roman"/>
                <w:sz w:val="17"/>
              </w:rPr>
              <w:t>Name:</w:t>
            </w:r>
          </w:p>
        </w:tc>
      </w:tr>
      <w:tr w:rsidR="00836682" w:rsidTr="00883692">
        <w:tc>
          <w:tcPr>
            <w:tcW w:w="5395" w:type="dxa"/>
            <w:gridSpan w:val="3"/>
          </w:tcPr>
          <w:p w:rsidR="00836682" w:rsidRPr="0083668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sz w:val="17"/>
              </w:rPr>
              <w:t>Practice Name:</w:t>
            </w:r>
          </w:p>
        </w:tc>
        <w:tc>
          <w:tcPr>
            <w:tcW w:w="4811" w:type="dxa"/>
            <w:gridSpan w:val="2"/>
          </w:tcPr>
          <w:p w:rsidR="00836682" w:rsidRPr="0088369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83692">
              <w:rPr>
                <w:rFonts w:ascii="Times New Roman" w:eastAsia="Times New Roman" w:hAnsi="Times New Roman" w:cs="Times New Roman"/>
                <w:sz w:val="17"/>
              </w:rPr>
              <w:t>Practice Name:</w:t>
            </w:r>
          </w:p>
        </w:tc>
      </w:tr>
      <w:tr w:rsidR="00836682" w:rsidTr="00883692">
        <w:tc>
          <w:tcPr>
            <w:tcW w:w="5395" w:type="dxa"/>
            <w:gridSpan w:val="3"/>
          </w:tcPr>
          <w:p w:rsidR="00836682" w:rsidRPr="0083668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sz w:val="17"/>
              </w:rPr>
              <w:t>Address:</w:t>
            </w:r>
          </w:p>
        </w:tc>
        <w:tc>
          <w:tcPr>
            <w:tcW w:w="4811" w:type="dxa"/>
            <w:gridSpan w:val="2"/>
          </w:tcPr>
          <w:p w:rsidR="00836682" w:rsidRPr="0088369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83692">
              <w:rPr>
                <w:rFonts w:ascii="Times New Roman" w:eastAsia="Times New Roman" w:hAnsi="Times New Roman" w:cs="Times New Roman"/>
                <w:sz w:val="17"/>
              </w:rPr>
              <w:t>Address:</w:t>
            </w:r>
          </w:p>
        </w:tc>
      </w:tr>
      <w:tr w:rsidR="00836682" w:rsidTr="00883692">
        <w:tc>
          <w:tcPr>
            <w:tcW w:w="5395" w:type="dxa"/>
            <w:gridSpan w:val="3"/>
          </w:tcPr>
          <w:p w:rsidR="00836682" w:rsidRPr="0083668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sz w:val="17"/>
              </w:rPr>
              <w:t>Postcode:</w:t>
            </w:r>
          </w:p>
        </w:tc>
        <w:tc>
          <w:tcPr>
            <w:tcW w:w="4811" w:type="dxa"/>
            <w:gridSpan w:val="2"/>
          </w:tcPr>
          <w:p w:rsidR="00836682" w:rsidRPr="0088369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83692">
              <w:rPr>
                <w:rFonts w:ascii="Times New Roman" w:eastAsia="Times New Roman" w:hAnsi="Times New Roman" w:cs="Times New Roman"/>
                <w:sz w:val="17"/>
              </w:rPr>
              <w:t>Postcode:</w:t>
            </w:r>
          </w:p>
        </w:tc>
      </w:tr>
      <w:tr w:rsidR="00883692" w:rsidTr="00883692">
        <w:tc>
          <w:tcPr>
            <w:tcW w:w="2127" w:type="dxa"/>
          </w:tcPr>
          <w:p w:rsidR="00883692" w:rsidRPr="00836682" w:rsidRDefault="0088369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sz w:val="17"/>
              </w:rPr>
              <w:t>Telephone:</w:t>
            </w:r>
          </w:p>
        </w:tc>
        <w:tc>
          <w:tcPr>
            <w:tcW w:w="3268" w:type="dxa"/>
            <w:gridSpan w:val="2"/>
          </w:tcPr>
          <w:p w:rsidR="00883692" w:rsidRPr="00836682" w:rsidRDefault="0088369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83692">
              <w:rPr>
                <w:rFonts w:ascii="Times New Roman" w:eastAsia="Times New Roman" w:hAnsi="Times New Roman" w:cs="Times New Roman"/>
                <w:sz w:val="17"/>
              </w:rPr>
              <w:t>nhs.net email:</w:t>
            </w:r>
          </w:p>
        </w:tc>
        <w:tc>
          <w:tcPr>
            <w:tcW w:w="4811" w:type="dxa"/>
            <w:gridSpan w:val="2"/>
          </w:tcPr>
          <w:p w:rsidR="00883692" w:rsidRPr="00883692" w:rsidRDefault="0088369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83692">
              <w:rPr>
                <w:rFonts w:ascii="Times New Roman" w:eastAsia="Times New Roman" w:hAnsi="Times New Roman" w:cs="Times New Roman"/>
                <w:sz w:val="17"/>
              </w:rPr>
              <w:t>Telephone:</w:t>
            </w:r>
            <w:r w:rsidRPr="00883692">
              <w:rPr>
                <w:rFonts w:ascii="Times New Roman" w:eastAsia="Times New Roman" w:hAnsi="Times New Roman" w:cs="Times New Roman"/>
                <w:sz w:val="17"/>
              </w:rPr>
              <w:tab/>
            </w:r>
          </w:p>
        </w:tc>
      </w:tr>
      <w:tr w:rsidR="00836682" w:rsidTr="00883692">
        <w:tc>
          <w:tcPr>
            <w:tcW w:w="5395" w:type="dxa"/>
            <w:gridSpan w:val="3"/>
          </w:tcPr>
          <w:p w:rsidR="00836682" w:rsidRPr="00836682" w:rsidRDefault="0083668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36682">
              <w:rPr>
                <w:rFonts w:ascii="Times New Roman" w:eastAsia="Times New Roman" w:hAnsi="Times New Roman" w:cs="Times New Roman"/>
                <w:sz w:val="17"/>
              </w:rPr>
              <w:t>GOC No:</w:t>
            </w:r>
          </w:p>
        </w:tc>
        <w:tc>
          <w:tcPr>
            <w:tcW w:w="4811" w:type="dxa"/>
            <w:gridSpan w:val="2"/>
          </w:tcPr>
          <w:p w:rsidR="00836682" w:rsidRPr="00883692" w:rsidRDefault="00883692" w:rsidP="00836682">
            <w:pPr>
              <w:spacing w:before="81"/>
              <w:rPr>
                <w:rFonts w:ascii="Times New Roman" w:eastAsia="Times New Roman" w:hAnsi="Times New Roman" w:cs="Times New Roman"/>
                <w:sz w:val="17"/>
              </w:rPr>
            </w:pPr>
            <w:r w:rsidRPr="00883692">
              <w:rPr>
                <w:rFonts w:ascii="Times New Roman" w:eastAsia="Times New Roman" w:hAnsi="Times New Roman" w:cs="Times New Roman"/>
                <w:sz w:val="17"/>
              </w:rPr>
              <w:t>n</w:t>
            </w:r>
            <w:r w:rsidR="00836682" w:rsidRPr="00883692">
              <w:rPr>
                <w:rFonts w:ascii="Times New Roman" w:eastAsia="Times New Roman" w:hAnsi="Times New Roman" w:cs="Times New Roman"/>
                <w:sz w:val="17"/>
              </w:rPr>
              <w:t>hs.net email:</w:t>
            </w:r>
          </w:p>
        </w:tc>
      </w:tr>
    </w:tbl>
    <w:tbl>
      <w:tblPr>
        <w:tblStyle w:val="TableGrid"/>
        <w:tblW w:w="10127" w:type="dxa"/>
        <w:tblInd w:w="78" w:type="dxa"/>
        <w:tblCellMar>
          <w:top w:w="40" w:type="dxa"/>
          <w:right w:w="60" w:type="dxa"/>
        </w:tblCellMar>
        <w:tblLook w:val="04A0" w:firstRow="1" w:lastRow="0" w:firstColumn="1" w:lastColumn="0" w:noHBand="0" w:noVBand="1"/>
      </w:tblPr>
      <w:tblGrid>
        <w:gridCol w:w="3332"/>
        <w:gridCol w:w="1695"/>
        <w:gridCol w:w="2720"/>
        <w:gridCol w:w="2380"/>
      </w:tblGrid>
      <w:tr w:rsidR="001A508C">
        <w:trPr>
          <w:trHeight w:val="272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1A508C" w:rsidRPr="002D6427" w:rsidRDefault="00D938F1">
            <w:pPr>
              <w:ind w:left="4"/>
              <w:rPr>
                <w:b/>
              </w:rPr>
            </w:pPr>
            <w:r w:rsidRPr="002D6427"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 w:rsidR="004D542D" w:rsidRPr="002D6427">
              <w:rPr>
                <w:rFonts w:ascii="Times New Roman" w:eastAsia="Times New Roman" w:hAnsi="Times New Roman" w:cs="Times New Roman"/>
                <w:b/>
                <w:sz w:val="17"/>
              </w:rPr>
              <w:tab/>
              <w:t xml:space="preserve">            </w:t>
            </w:r>
            <w:r w:rsidR="004D542D" w:rsidRPr="002D6427">
              <w:rPr>
                <w:rFonts w:ascii="Times New Roman" w:eastAsia="Times New Roman" w:hAnsi="Times New Roman" w:cs="Times New Roman"/>
                <w:b/>
                <w:sz w:val="17"/>
              </w:rPr>
              <w:tab/>
            </w:r>
            <w:r w:rsidR="004D542D" w:rsidRPr="002D6427">
              <w:rPr>
                <w:rFonts w:ascii="Times New Roman" w:eastAsia="Times New Roman" w:hAnsi="Times New Roman" w:cs="Times New Roman"/>
                <w:b/>
                <w:sz w:val="17"/>
              </w:rPr>
              <w:tab/>
            </w:r>
            <w:r w:rsidR="004D542D" w:rsidRPr="002D6427">
              <w:rPr>
                <w:rFonts w:ascii="Times New Roman" w:eastAsia="Times New Roman" w:hAnsi="Times New Roman" w:cs="Times New Roman"/>
                <w:b/>
                <w:sz w:val="17"/>
              </w:rPr>
              <w:tab/>
            </w:r>
            <w:r w:rsidR="00883692" w:rsidRPr="002D6427">
              <w:rPr>
                <w:rFonts w:ascii="Times New Roman" w:eastAsia="Times New Roman" w:hAnsi="Times New Roman" w:cs="Times New Roman"/>
                <w:b/>
                <w:sz w:val="23"/>
              </w:rPr>
              <w:t>A</w:t>
            </w:r>
            <w:r w:rsidRPr="002D6427">
              <w:rPr>
                <w:rFonts w:ascii="Times New Roman" w:eastAsia="Times New Roman" w:hAnsi="Times New Roman" w:cs="Times New Roman"/>
                <w:b/>
                <w:sz w:val="23"/>
              </w:rPr>
              <w:t xml:space="preserve">FFECTED EYE: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1A508C" w:rsidRPr="002D6427" w:rsidRDefault="00D938F1">
            <w:pPr>
              <w:ind w:left="3"/>
              <w:rPr>
                <w:b/>
              </w:rPr>
            </w:pPr>
            <w:r w:rsidRPr="002D6427">
              <w:rPr>
                <w:rFonts w:ascii="Times New Roman" w:eastAsia="Times New Roman" w:hAnsi="Times New Roman" w:cs="Times New Roman"/>
                <w:b/>
                <w:sz w:val="23"/>
              </w:rPr>
              <w:t xml:space="preserve">RIGHT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A508C" w:rsidRPr="002D6427" w:rsidRDefault="00D938F1">
            <w:pPr>
              <w:ind w:left="4"/>
              <w:rPr>
                <w:b/>
              </w:rPr>
            </w:pPr>
            <w:r w:rsidRPr="002D6427">
              <w:rPr>
                <w:rFonts w:ascii="Times New Roman" w:eastAsia="Times New Roman" w:hAnsi="Times New Roman" w:cs="Times New Roman"/>
                <w:b/>
                <w:sz w:val="23"/>
              </w:rPr>
              <w:t xml:space="preserve">LEFT </w:t>
            </w:r>
          </w:p>
        </w:tc>
      </w:tr>
      <w:tr w:rsidR="001A508C">
        <w:trPr>
          <w:trHeight w:val="272"/>
        </w:trPr>
        <w:tc>
          <w:tcPr>
            <w:tcW w:w="10127" w:type="dxa"/>
            <w:gridSpan w:val="4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1A508C" w:rsidRPr="002D6427" w:rsidRDefault="00D938F1">
            <w:pPr>
              <w:ind w:left="4"/>
              <w:rPr>
                <w:b/>
              </w:rPr>
            </w:pPr>
            <w:r w:rsidRPr="002D6427">
              <w:rPr>
                <w:rFonts w:ascii="Times New Roman" w:eastAsia="Times New Roman" w:hAnsi="Times New Roman" w:cs="Times New Roman"/>
                <w:b/>
                <w:sz w:val="23"/>
              </w:rPr>
              <w:t xml:space="preserve">PREVIOUS HISTORY IN EITHER EYE </w:t>
            </w:r>
          </w:p>
        </w:tc>
      </w:tr>
      <w:tr w:rsidR="001A508C">
        <w:trPr>
          <w:trHeight w:val="240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Previous AMD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508C" w:rsidRDefault="00D938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Right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Left </w:t>
            </w:r>
          </w:p>
        </w:tc>
      </w:tr>
      <w:tr w:rsidR="001A508C">
        <w:trPr>
          <w:trHeight w:val="241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Myopic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1A508C" w:rsidRDefault="00D938F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Right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Left </w:t>
            </w:r>
          </w:p>
        </w:tc>
      </w:tr>
      <w:tr w:rsidR="001A508C">
        <w:trPr>
          <w:trHeight w:val="241"/>
        </w:trPr>
        <w:tc>
          <w:tcPr>
            <w:tcW w:w="5027" w:type="dxa"/>
            <w:gridSpan w:val="2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Other: 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508C" w:rsidRDefault="00D938F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Right 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Left </w:t>
            </w:r>
          </w:p>
        </w:tc>
      </w:tr>
      <w:tr w:rsidR="001A508C">
        <w:trPr>
          <w:trHeight w:val="316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1A508C" w:rsidRDefault="00D938F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Referral Guidelines </w:t>
            </w:r>
          </w:p>
        </w:tc>
      </w:tr>
      <w:tr w:rsidR="001A508C">
        <w:trPr>
          <w:trHeight w:val="274"/>
        </w:trPr>
        <w:tc>
          <w:tcPr>
            <w:tcW w:w="10127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1A508C" w:rsidRPr="002D6427" w:rsidRDefault="00D938F1">
            <w:pPr>
              <w:ind w:left="4"/>
              <w:rPr>
                <w:b/>
              </w:rPr>
            </w:pPr>
            <w:r w:rsidRPr="002D6427">
              <w:rPr>
                <w:rFonts w:ascii="Times New Roman" w:eastAsia="Times New Roman" w:hAnsi="Times New Roman" w:cs="Times New Roman"/>
                <w:b/>
                <w:sz w:val="23"/>
              </w:rPr>
              <w:t xml:space="preserve">PRESENTING SYMPTOMS IN AFFECTED EYE (one answer must be ‘yes’) </w:t>
            </w:r>
          </w:p>
        </w:tc>
      </w:tr>
      <w:tr w:rsidR="001A508C">
        <w:trPr>
          <w:trHeight w:val="241"/>
        </w:trPr>
        <w:tc>
          <w:tcPr>
            <w:tcW w:w="10127" w:type="dxa"/>
            <w:gridSpan w:val="4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Less than 3 month history of: </w:t>
            </w:r>
          </w:p>
        </w:tc>
      </w:tr>
      <w:tr w:rsidR="001A508C">
        <w:trPr>
          <w:trHeight w:val="241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1. Visual Loss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1A508C" w:rsidRDefault="00D938F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Yes  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No  </w:t>
            </w:r>
          </w:p>
        </w:tc>
      </w:tr>
      <w:tr w:rsidR="001A508C">
        <w:trPr>
          <w:trHeight w:val="239"/>
        </w:trPr>
        <w:tc>
          <w:tcPr>
            <w:tcW w:w="5027" w:type="dxa"/>
            <w:gridSpan w:val="2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2. Spontaneously reported distortion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508C" w:rsidRDefault="00D938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Yes   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No  </w:t>
            </w:r>
          </w:p>
        </w:tc>
      </w:tr>
      <w:tr w:rsidR="001A508C">
        <w:trPr>
          <w:trHeight w:val="242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3. Onset missing patch / blurring in central vision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508C" w:rsidRDefault="00D938F1">
            <w:r>
              <w:rPr>
                <w:rFonts w:ascii="Times New Roman" w:eastAsia="Times New Roman" w:hAnsi="Times New Roman" w:cs="Times New Roman"/>
                <w:sz w:val="19"/>
              </w:rPr>
              <w:t xml:space="preserve">Yes  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No  </w:t>
            </w:r>
          </w:p>
        </w:tc>
      </w:tr>
      <w:tr w:rsidR="001A508C">
        <w:trPr>
          <w:trHeight w:val="272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1A508C" w:rsidRPr="002D6427" w:rsidRDefault="00D938F1">
            <w:pPr>
              <w:ind w:left="4"/>
              <w:rPr>
                <w:b/>
              </w:rPr>
            </w:pPr>
            <w:r w:rsidRPr="002D6427">
              <w:rPr>
                <w:rFonts w:ascii="Times New Roman" w:eastAsia="Times New Roman" w:hAnsi="Times New Roman" w:cs="Times New Roman"/>
                <w:b/>
                <w:sz w:val="23"/>
              </w:rPr>
              <w:t xml:space="preserve">FINDINGS Corrected VA (must be 6/96 or better in affected eye) </w:t>
            </w:r>
          </w:p>
        </w:tc>
      </w:tr>
      <w:tr w:rsidR="001A508C">
        <w:trPr>
          <w:trHeight w:val="241"/>
        </w:trPr>
        <w:tc>
          <w:tcPr>
            <w:tcW w:w="5027" w:type="dxa"/>
            <w:gridSpan w:val="2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1. Distance VA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508C" w:rsidRDefault="00D938F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Right 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Left </w:t>
            </w:r>
          </w:p>
        </w:tc>
      </w:tr>
      <w:tr w:rsidR="001A508C">
        <w:trPr>
          <w:trHeight w:val="241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2. Near VA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1A508C" w:rsidRDefault="00D938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Right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A508C" w:rsidRDefault="00D938F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Left </w:t>
            </w:r>
          </w:p>
        </w:tc>
      </w:tr>
      <w:tr w:rsidR="001A508C">
        <w:trPr>
          <w:trHeight w:val="239"/>
        </w:trPr>
        <w:tc>
          <w:tcPr>
            <w:tcW w:w="5027" w:type="dxa"/>
            <w:gridSpan w:val="2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3. Macular drusen (either eye)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508C" w:rsidRDefault="00D938F1">
            <w:r>
              <w:rPr>
                <w:rFonts w:ascii="Times New Roman" w:eastAsia="Times New Roman" w:hAnsi="Times New Roman" w:cs="Times New Roman"/>
                <w:sz w:val="19"/>
              </w:rPr>
              <w:t xml:space="preserve">Right 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Left </w:t>
            </w:r>
          </w:p>
        </w:tc>
      </w:tr>
      <w:tr w:rsidR="001A508C">
        <w:trPr>
          <w:trHeight w:val="242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In the affected eye ONLY, presence of macular: </w:t>
            </w:r>
          </w:p>
        </w:tc>
      </w:tr>
      <w:tr w:rsidR="001A508C">
        <w:trPr>
          <w:trHeight w:val="241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4. Haemorrhage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1A508C" w:rsidRDefault="00D938F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Yes 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No  </w:t>
            </w:r>
          </w:p>
        </w:tc>
      </w:tr>
      <w:tr w:rsidR="001A508C">
        <w:trPr>
          <w:trHeight w:val="239"/>
        </w:trPr>
        <w:tc>
          <w:tcPr>
            <w:tcW w:w="5027" w:type="dxa"/>
            <w:gridSpan w:val="2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5. Subretinal fluid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508C" w:rsidRDefault="00D938F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Yes  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No  </w:t>
            </w:r>
          </w:p>
        </w:tc>
      </w:tr>
      <w:tr w:rsidR="001A508C">
        <w:trPr>
          <w:trHeight w:val="242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>6. Exudate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508C" w:rsidRDefault="00D938F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Yes 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1A508C" w:rsidRDefault="00D938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No  </w:t>
            </w:r>
          </w:p>
        </w:tc>
      </w:tr>
      <w:tr w:rsidR="00883692" w:rsidTr="00883692">
        <w:trPr>
          <w:trHeight w:val="236"/>
        </w:trPr>
        <w:tc>
          <w:tcPr>
            <w:tcW w:w="3332" w:type="dxa"/>
            <w:tcBorders>
              <w:top w:val="single" w:sz="6" w:space="0" w:color="000000"/>
              <w:left w:val="single" w:sz="3" w:space="0" w:color="000000"/>
              <w:bottom w:val="nil"/>
              <w:right w:val="nil"/>
            </w:tcBorders>
            <w:vAlign w:val="bottom"/>
          </w:tcPr>
          <w:p w:rsidR="00883692" w:rsidRDefault="00883692" w:rsidP="00883692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CURRENT REFRACTION: </w:t>
            </w:r>
          </w:p>
        </w:tc>
        <w:tc>
          <w:tcPr>
            <w:tcW w:w="6795" w:type="dxa"/>
            <w:gridSpan w:val="3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883692" w:rsidRDefault="00883692" w:rsidP="0088369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Distance:  R ……………………………    L ……………………..……… </w:t>
            </w:r>
          </w:p>
        </w:tc>
      </w:tr>
      <w:tr w:rsidR="00883692" w:rsidTr="00883692">
        <w:trPr>
          <w:trHeight w:val="40"/>
        </w:trPr>
        <w:tc>
          <w:tcPr>
            <w:tcW w:w="3332" w:type="dxa"/>
            <w:tcBorders>
              <w:top w:val="nil"/>
              <w:left w:val="single" w:sz="3" w:space="0" w:color="000000"/>
              <w:bottom w:val="single" w:sz="5" w:space="0" w:color="000000"/>
              <w:right w:val="nil"/>
            </w:tcBorders>
          </w:tcPr>
          <w:p w:rsidR="00883692" w:rsidRDefault="00883692" w:rsidP="00883692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Date: ……..………… 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sz="5" w:space="0" w:color="000000"/>
              <w:right w:val="single" w:sz="4" w:space="0" w:color="000000"/>
            </w:tcBorders>
          </w:tcPr>
          <w:p w:rsidR="00883692" w:rsidRDefault="00883692" w:rsidP="00883692">
            <w:pPr>
              <w:tabs>
                <w:tab w:val="center" w:pos="3253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Near:        R …………………..…….….    L  …….…..……………..…... </w:t>
            </w:r>
          </w:p>
        </w:tc>
      </w:tr>
      <w:tr w:rsidR="00883692" w:rsidTr="00A45CB9">
        <w:trPr>
          <w:trHeight w:val="952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883692" w:rsidRDefault="00883692" w:rsidP="0088369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OTHER COMMENTS: 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883692" w:rsidRDefault="00883692" w:rsidP="00883692">
            <w:pPr>
              <w:spacing w:after="8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EMAIL TO </w:t>
            </w:r>
            <w:r w:rsidRPr="004D542D">
              <w:rPr>
                <w:rFonts w:ascii="Times New Roman" w:eastAsia="Times New Roman" w:hAnsi="Times New Roman" w:cs="Times New Roman"/>
                <w:sz w:val="23"/>
              </w:rPr>
              <w:t>ghn-tr.AMDteam@nhs.net</w:t>
            </w:r>
          </w:p>
          <w:p w:rsidR="00883692" w:rsidRDefault="00883692" w:rsidP="00883692">
            <w:r>
              <w:rPr>
                <w:rFonts w:ascii="Times New Roman" w:eastAsia="Times New Roman" w:hAnsi="Times New Roman" w:cs="Times New Roman"/>
                <w:sz w:val="23"/>
              </w:rPr>
              <w:t>ONLY IF YOU HAVE ACCESS TO NHS.net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83692" w:rsidTr="00883692">
        <w:trPr>
          <w:trHeight w:val="239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883692" w:rsidRDefault="00883692" w:rsidP="008836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 request that my referring optometrist receives a report from the Hospital Eye Department: Yes    No </w:t>
            </w:r>
          </w:p>
        </w:tc>
      </w:tr>
      <w:tr w:rsidR="00883692">
        <w:trPr>
          <w:trHeight w:val="500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</w:tcPr>
          <w:p w:rsidR="00883692" w:rsidRDefault="00883692" w:rsidP="008836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Patient’s signature: 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883692" w:rsidRDefault="00883692" w:rsidP="00883692">
            <w:r>
              <w:rPr>
                <w:rFonts w:ascii="Times New Roman" w:eastAsia="Times New Roman" w:hAnsi="Times New Roman" w:cs="Times New Roman"/>
                <w:sz w:val="19"/>
              </w:rPr>
              <w:t xml:space="preserve">Print name: </w:t>
            </w:r>
          </w:p>
        </w:tc>
      </w:tr>
      <w:tr w:rsidR="00883692">
        <w:trPr>
          <w:trHeight w:val="500"/>
        </w:trPr>
        <w:tc>
          <w:tcPr>
            <w:tcW w:w="5027" w:type="dxa"/>
            <w:gridSpan w:val="2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83692" w:rsidRDefault="00883692" w:rsidP="008836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Optometrist’s signature: 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83692" w:rsidRDefault="00883692" w:rsidP="00883692">
            <w:r>
              <w:rPr>
                <w:rFonts w:ascii="Times New Roman" w:eastAsia="Times New Roman" w:hAnsi="Times New Roman" w:cs="Times New Roman"/>
                <w:sz w:val="19"/>
              </w:rPr>
              <w:t xml:space="preserve">Print name: 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883692" w:rsidRDefault="00883692" w:rsidP="00883692">
            <w:pPr>
              <w:tabs>
                <w:tab w:val="center" w:pos="935"/>
                <w:tab w:val="center" w:pos="1456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/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/ </w:t>
            </w:r>
          </w:p>
        </w:tc>
      </w:tr>
      <w:tr w:rsidR="00883692">
        <w:trPr>
          <w:trHeight w:val="436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83692" w:rsidRDefault="00883692" w:rsidP="008836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Gloucestershire Royal Hospital: Central Booking Office, </w:t>
            </w:r>
            <w:r w:rsidRPr="004D542D">
              <w:rPr>
                <w:rFonts w:ascii="Times New Roman" w:eastAsia="Times New Roman" w:hAnsi="Times New Roman" w:cs="Times New Roman"/>
                <w:sz w:val="17"/>
              </w:rPr>
              <w:t>8 Pulman Court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, </w:t>
            </w:r>
            <w:r w:rsidRPr="004D542D">
              <w:rPr>
                <w:rFonts w:ascii="Times New Roman" w:eastAsia="Times New Roman" w:hAnsi="Times New Roman" w:cs="Times New Roman"/>
                <w:sz w:val="17"/>
              </w:rPr>
              <w:t>Great Western Road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, </w:t>
            </w:r>
            <w:r w:rsidRPr="004D542D">
              <w:rPr>
                <w:rFonts w:ascii="Times New Roman" w:eastAsia="Times New Roman" w:hAnsi="Times New Roman" w:cs="Times New Roman"/>
                <w:sz w:val="17"/>
              </w:rPr>
              <w:t>Gloucester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, </w:t>
            </w:r>
            <w:r w:rsidRPr="004D542D">
              <w:rPr>
                <w:rFonts w:ascii="Times New Roman" w:eastAsia="Times New Roman" w:hAnsi="Times New Roman" w:cs="Times New Roman"/>
                <w:sz w:val="17"/>
              </w:rPr>
              <w:t>GL1 3ND</w:t>
            </w:r>
          </w:p>
        </w:tc>
      </w:tr>
      <w:tr w:rsidR="00883692">
        <w:trPr>
          <w:trHeight w:val="690"/>
        </w:trPr>
        <w:tc>
          <w:tcPr>
            <w:tcW w:w="5027" w:type="dxa"/>
            <w:gridSpan w:val="2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:rsidR="00883692" w:rsidRDefault="00883692" w:rsidP="008836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Patients will be contacted within 48 hours of receipt of this referral, Monday to Friday and an appointment will be sent. </w:t>
            </w:r>
          </w:p>
        </w:tc>
        <w:tc>
          <w:tcPr>
            <w:tcW w:w="5100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3692" w:rsidRDefault="00883692" w:rsidP="00883692">
            <w:pPr>
              <w:tabs>
                <w:tab w:val="center" w:pos="3862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Copy sent to GP: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Yes   No   </w:t>
            </w:r>
          </w:p>
        </w:tc>
      </w:tr>
    </w:tbl>
    <w:p w:rsidR="001A508C" w:rsidRDefault="001C63FA">
      <w:pPr>
        <w:tabs>
          <w:tab w:val="center" w:pos="7967"/>
        </w:tabs>
        <w:spacing w:after="0"/>
      </w:pPr>
      <w:r>
        <w:rPr>
          <w:rFonts w:ascii="Times New Roman" w:eastAsia="Times New Roman" w:hAnsi="Times New Roman" w:cs="Times New Roman"/>
          <w:sz w:val="13"/>
        </w:rPr>
        <w:t>GLOUCESTERSHIRE HOS</w:t>
      </w:r>
      <w:r w:rsidR="00D938F1">
        <w:rPr>
          <w:rFonts w:ascii="Times New Roman" w:eastAsia="Times New Roman" w:hAnsi="Times New Roman" w:cs="Times New Roman"/>
          <w:sz w:val="13"/>
        </w:rPr>
        <w:t xml:space="preserve">PITALS NHS FOUNDATION TRUST  </w:t>
      </w:r>
      <w:r w:rsidR="00D938F1">
        <w:rPr>
          <w:rFonts w:ascii="Times New Roman" w:eastAsia="Times New Roman" w:hAnsi="Times New Roman" w:cs="Times New Roman"/>
          <w:sz w:val="13"/>
        </w:rPr>
        <w:tab/>
      </w:r>
      <w:r w:rsidR="00D938F1">
        <w:rPr>
          <w:rFonts w:ascii="Arial" w:eastAsia="Arial" w:hAnsi="Arial" w:cs="Arial"/>
          <w:b/>
          <w:sz w:val="13"/>
        </w:rPr>
        <w:t xml:space="preserve"> </w:t>
      </w:r>
      <w:r w:rsidR="00D938F1">
        <w:rPr>
          <w:rFonts w:ascii="Arial" w:eastAsia="Arial" w:hAnsi="Arial" w:cs="Arial"/>
          <w:sz w:val="13"/>
        </w:rPr>
        <w:t>AMD Rapid Acc</w:t>
      </w:r>
      <w:r w:rsidR="00D91B98">
        <w:rPr>
          <w:rFonts w:ascii="Arial" w:eastAsia="Arial" w:hAnsi="Arial" w:cs="Arial"/>
          <w:sz w:val="13"/>
        </w:rPr>
        <w:t>ess REFERRAL FORM – Version 6.4 January2022</w:t>
      </w:r>
      <w:bookmarkStart w:id="0" w:name="_GoBack"/>
      <w:bookmarkEnd w:id="0"/>
    </w:p>
    <w:sectPr w:rsidR="001A508C" w:rsidSect="004D542D">
      <w:pgSz w:w="12240" w:h="15840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34" w:rsidRDefault="00BD7334" w:rsidP="004D542D">
      <w:pPr>
        <w:spacing w:after="0" w:line="240" w:lineRule="auto"/>
      </w:pPr>
      <w:r>
        <w:separator/>
      </w:r>
    </w:p>
  </w:endnote>
  <w:endnote w:type="continuationSeparator" w:id="0">
    <w:p w:rsidR="00BD7334" w:rsidRDefault="00BD7334" w:rsidP="004D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34" w:rsidRDefault="00BD7334" w:rsidP="004D542D">
      <w:pPr>
        <w:spacing w:after="0" w:line="240" w:lineRule="auto"/>
      </w:pPr>
      <w:r>
        <w:separator/>
      </w:r>
    </w:p>
  </w:footnote>
  <w:footnote w:type="continuationSeparator" w:id="0">
    <w:p w:rsidR="00BD7334" w:rsidRDefault="00BD7334" w:rsidP="004D5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8C"/>
    <w:rsid w:val="001A508C"/>
    <w:rsid w:val="001C63FA"/>
    <w:rsid w:val="002D6427"/>
    <w:rsid w:val="00380A1E"/>
    <w:rsid w:val="004D542D"/>
    <w:rsid w:val="00601BD1"/>
    <w:rsid w:val="00744847"/>
    <w:rsid w:val="0076524E"/>
    <w:rsid w:val="007D002A"/>
    <w:rsid w:val="00814DAC"/>
    <w:rsid w:val="00836682"/>
    <w:rsid w:val="00883692"/>
    <w:rsid w:val="008A54C3"/>
    <w:rsid w:val="00A45CB9"/>
    <w:rsid w:val="00BD7334"/>
    <w:rsid w:val="00CA6DC7"/>
    <w:rsid w:val="00D60F1D"/>
    <w:rsid w:val="00D91B98"/>
    <w:rsid w:val="00D9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DEBB6-1322-D847-9837-6EFC1709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4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D5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42D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4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AMD Rapid Access Referal Form-Version6 - May 18</vt:lpstr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AMD Rapid Access Referal Form-Version6 - May 18</dc:title>
  <dc:subject/>
  <dc:creator>Shap</dc:creator>
  <cp:keywords/>
  <cp:lastModifiedBy>Shap</cp:lastModifiedBy>
  <cp:revision>2</cp:revision>
  <dcterms:created xsi:type="dcterms:W3CDTF">2021-12-29T11:19:00Z</dcterms:created>
  <dcterms:modified xsi:type="dcterms:W3CDTF">2021-12-29T11:19:00Z</dcterms:modified>
</cp:coreProperties>
</file>